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A7" w:rsidRPr="003509C1" w:rsidRDefault="00ED7AFF" w:rsidP="003660A7">
      <w:pPr>
        <w:tabs>
          <w:tab w:val="center" w:pos="5400"/>
        </w:tabs>
        <w:suppressAutoHyphens/>
        <w:jc w:val="center"/>
        <w:rPr>
          <w:rFonts w:ascii="Times New Roman" w:eastAsia="Times New Roman" w:hAnsi="Times New Roman" w:cs="Times New Roman"/>
          <w:b/>
          <w:sz w:val="32"/>
          <w:szCs w:val="20"/>
        </w:rPr>
      </w:pPr>
      <w:bookmarkStart w:id="0" w:name="_GoBack"/>
      <w:bookmarkEnd w:id="0"/>
      <w:r>
        <w:rPr>
          <w:rFonts w:ascii="Times New Roman" w:eastAsia="Times New Roman" w:hAnsi="Times New Roman" w:cs="Times New Roman"/>
          <w:b/>
          <w:sz w:val="32"/>
          <w:szCs w:val="20"/>
        </w:rPr>
        <w:t>FY 2019</w:t>
      </w:r>
      <w:r w:rsidR="003660A7" w:rsidRPr="003509C1">
        <w:rPr>
          <w:rFonts w:ascii="Times New Roman" w:eastAsia="Times New Roman" w:hAnsi="Times New Roman" w:cs="Times New Roman"/>
          <w:b/>
          <w:sz w:val="32"/>
          <w:szCs w:val="20"/>
        </w:rPr>
        <w:t xml:space="preserve"> Heating Assistance Benefit Computation</w:t>
      </w:r>
    </w:p>
    <w:p w:rsidR="003660A7" w:rsidRPr="003509C1" w:rsidRDefault="003660A7" w:rsidP="003660A7">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0"/>
        </w:rPr>
      </w:pPr>
    </w:p>
    <w:p w:rsidR="003660A7" w:rsidRPr="003509C1" w:rsidRDefault="003660A7" w:rsidP="003660A7">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0"/>
        </w:rPr>
      </w:pPr>
    </w:p>
    <w:p w:rsidR="003660A7" w:rsidRPr="003509C1"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3509C1">
        <w:rPr>
          <w:rFonts w:ascii="Times New Roman" w:eastAsia="Times New Roman" w:hAnsi="Times New Roman" w:cs="Times New Roman"/>
          <w:b/>
          <w:sz w:val="24"/>
          <w:szCs w:val="20"/>
          <w:u w:val="single"/>
        </w:rPr>
        <w:t>Step 1 – Community fuel points</w:t>
      </w:r>
    </w:p>
    <w:p w:rsidR="003660A7" w:rsidRPr="003509C1" w:rsidRDefault="003660A7" w:rsidP="003660A7">
      <w:pPr>
        <w:tabs>
          <w:tab w:val="left" w:pos="720"/>
          <w:tab w:val="left" w:pos="1440"/>
          <w:tab w:val="left" w:pos="2160"/>
          <w:tab w:val="left" w:pos="2880"/>
        </w:tab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 xml:space="preserve">The division has assigned heating cost points to each community in the state, based upon the community’s annual fuel cost and climatic conditions.  </w:t>
      </w:r>
    </w:p>
    <w:p w:rsidR="003660A7" w:rsidRPr="003509C1" w:rsidRDefault="003660A7" w:rsidP="003660A7">
      <w:pPr>
        <w:tabs>
          <w:tab w:val="left" w:pos="720"/>
          <w:tab w:val="left" w:pos="1440"/>
          <w:tab w:val="left" w:pos="2160"/>
          <w:tab w:val="left" w:pos="2880"/>
        </w:tabs>
        <w:rPr>
          <w:rFonts w:ascii="Times New Roman" w:eastAsia="Times New Roman" w:hAnsi="Times New Roman" w:cs="Times New Roman"/>
          <w:sz w:val="24"/>
          <w:szCs w:val="20"/>
        </w:rPr>
      </w:pPr>
    </w:p>
    <w:p w:rsidR="003660A7" w:rsidRPr="003509C1" w:rsidRDefault="003660A7" w:rsidP="003660A7">
      <w:pPr>
        <w:numPr>
          <w:ilvl w:val="0"/>
          <w:numId w:val="1"/>
        </w:numPr>
        <w:tabs>
          <w:tab w:val="left" w:pos="1440"/>
          <w:tab w:val="left" w:pos="2160"/>
          <w:tab w:val="left" w:pos="2880"/>
        </w:tab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If the household uses natural gas and another fuel type for heat, the division will use the community heating cost points for natural gas.</w:t>
      </w:r>
    </w:p>
    <w:p w:rsidR="003660A7" w:rsidRPr="003509C1" w:rsidRDefault="003660A7" w:rsidP="003660A7">
      <w:pPr>
        <w:numPr>
          <w:ilvl w:val="0"/>
          <w:numId w:val="1"/>
        </w:numPr>
        <w:tabs>
          <w:tab w:val="left" w:pos="1440"/>
          <w:tab w:val="left" w:pos="2160"/>
          <w:tab w:val="left" w:pos="2880"/>
        </w:tab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If the household uses self-harvested wood or coal for heat, the division will use the community heating cost points for oil multiplied by 0.5.</w:t>
      </w:r>
    </w:p>
    <w:p w:rsidR="003660A7" w:rsidRPr="003509C1" w:rsidRDefault="003660A7" w:rsidP="003660A7">
      <w:pPr>
        <w:numPr>
          <w:ilvl w:val="0"/>
          <w:numId w:val="1"/>
        </w:numPr>
        <w:tabs>
          <w:tab w:val="left" w:pos="1440"/>
          <w:tab w:val="left" w:pos="2160"/>
          <w:tab w:val="left" w:pos="2880"/>
        </w:tab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If the household uses purchased wood or coal for heat, the division will use the community heating cost points for oil multiplied by 0.8.</w:t>
      </w:r>
    </w:p>
    <w:p w:rsidR="003660A7" w:rsidRPr="003509C1" w:rsidRDefault="003660A7" w:rsidP="003660A7">
      <w:pPr>
        <w:tabs>
          <w:tab w:val="left" w:pos="720"/>
          <w:tab w:val="left" w:pos="1440"/>
          <w:tab w:val="left" w:pos="2160"/>
          <w:tab w:val="left" w:pos="2880"/>
          <w:tab w:val="left" w:pos="9000"/>
          <w:tab w:val="right" w:pos="9360"/>
        </w:tabs>
        <w:ind w:left="360"/>
        <w:rPr>
          <w:rFonts w:ascii="Times New Roman" w:eastAsia="Times New Roman" w:hAnsi="Times New Roman" w:cs="Times New Roman"/>
          <w:sz w:val="24"/>
          <w:szCs w:val="20"/>
        </w:rPr>
      </w:pPr>
    </w:p>
    <w:p w:rsidR="003660A7" w:rsidRPr="003509C1"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3509C1">
        <w:rPr>
          <w:rFonts w:ascii="Times New Roman" w:eastAsia="Times New Roman" w:hAnsi="Times New Roman" w:cs="Times New Roman"/>
          <w:b/>
          <w:sz w:val="24"/>
          <w:szCs w:val="20"/>
          <w:u w:val="single"/>
        </w:rPr>
        <w:t>Step 2 – Dwelling type</w:t>
      </w:r>
    </w:p>
    <w:p w:rsidR="003660A7" w:rsidRPr="003509C1" w:rsidRDefault="003660A7" w:rsidP="003660A7">
      <w:pPr>
        <w:tabs>
          <w:tab w:val="left" w:pos="720"/>
          <w:tab w:val="left" w:pos="1440"/>
          <w:tab w:val="left" w:pos="2160"/>
          <w:tab w:val="left" w:pos="2880"/>
        </w:tab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division will multiply the community heating cost points by the first one of the following factors that describes the household’s dwelling.  If more than one factor applies, the division will use the factor listed first:</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factor of 1.4 if the household resides in a mobile home or boat with heated living space of 980 square feet or more;</w:t>
      </w:r>
    </w:p>
    <w:p w:rsidR="003660A7" w:rsidRPr="003509C1"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factor of 0.4 if the household resides in a recreational vehicle, tent, or pickup camper;</w:t>
      </w:r>
    </w:p>
    <w:p w:rsidR="003660A7" w:rsidRPr="003509C1"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factor of 0.15 if the household resides in a one-room dwelling such as a studio apartment, hotel or boarding home;</w:t>
      </w:r>
    </w:p>
    <w:p w:rsidR="003660A7" w:rsidRPr="003509C1"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factor of 0.35 if the household resides on a boat with heated living space less than 980 square feet;</w:t>
      </w:r>
    </w:p>
    <w:p w:rsidR="003660A7" w:rsidRPr="003509C1"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factor of 0.55 if the household resides in a one-bedroom dwelling, or a one-room house or cabin without bedrooms;</w:t>
      </w:r>
    </w:p>
    <w:p w:rsidR="003660A7" w:rsidRPr="003509C1"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factor of 1.3 if the household resides in a three-or-more-bedroom single family, duplex or triplex home;</w:t>
      </w:r>
    </w:p>
    <w:p w:rsidR="003660A7" w:rsidRPr="003509C1"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proofErr w:type="gramStart"/>
      <w:r w:rsidRPr="003509C1">
        <w:rPr>
          <w:rFonts w:ascii="Times New Roman" w:eastAsia="Times New Roman" w:hAnsi="Times New Roman" w:cs="Times New Roman"/>
          <w:sz w:val="24"/>
          <w:szCs w:val="20"/>
        </w:rPr>
        <w:t>the</w:t>
      </w:r>
      <w:proofErr w:type="gramEnd"/>
      <w:r w:rsidRPr="003509C1">
        <w:rPr>
          <w:rFonts w:ascii="Times New Roman" w:eastAsia="Times New Roman" w:hAnsi="Times New Roman" w:cs="Times New Roman"/>
          <w:sz w:val="24"/>
          <w:szCs w:val="20"/>
        </w:rPr>
        <w:t xml:space="preserve"> factor of 0.7 if the household resides in a two-bedroom unit in an apartment building of four or more attached units, or resides in a mobile home with less than 980 square feet of heated living space, regardless of the number of bedrooms.</w:t>
      </w:r>
    </w:p>
    <w:p w:rsidR="00200004" w:rsidRPr="003509C1" w:rsidRDefault="00200004" w:rsidP="00200004">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factor of 1 if the household resides in a two-bedroom single family home;</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If the household resides in a single residence with one or more other households, the heating cost points are reduced to the household’s proportionate share of the home heating expenses.</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3509C1">
        <w:rPr>
          <w:rFonts w:ascii="Times New Roman" w:eastAsia="Times New Roman" w:hAnsi="Times New Roman" w:cs="Times New Roman"/>
          <w:b/>
          <w:sz w:val="24"/>
          <w:szCs w:val="20"/>
          <w:u w:val="single"/>
        </w:rPr>
        <w:t>Step 3 – Household size and income</w:t>
      </w:r>
    </w:p>
    <w:p w:rsidR="003660A7" w:rsidRPr="003509C1" w:rsidRDefault="003660A7" w:rsidP="003660A7">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division reviews and verifies each household's gross income for the month prior to application.  Verification may be provided through:  documentary evidence (wage stub, award letter, etc.); Division of Public Assistance and Department of Labor records; or impartial third parties such as fee agents, village council representatives, or social service agencies.</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 xml:space="preserve">The division will assign each household the following percentage of heating cost points based upon the household’s gross monthly income and family size, expressed as a percentage of the Alaska poverty level.  </w:t>
      </w:r>
    </w:p>
    <w:p w:rsidR="003660A7" w:rsidRPr="003509C1" w:rsidRDefault="00ED7AFF" w:rsidP="00ED7AFF">
      <w:pPr>
        <w:tabs>
          <w:tab w:val="left" w:pos="-720"/>
        </w:tabs>
        <w:suppressAutoHyphen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3660A7" w:rsidRPr="003509C1"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lastRenderedPageBreak/>
        <w:t>100 percent of points if the household’s gross monthly income is no more than 25 percent of the Alaska poverty level;</w:t>
      </w:r>
    </w:p>
    <w:p w:rsidR="003660A7" w:rsidRPr="003509C1"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90 percent of points if the household’s gross monthly income is more than 25 percent but no more than 50 percent of the Alaska poverty level;</w:t>
      </w:r>
    </w:p>
    <w:p w:rsidR="003660A7" w:rsidRPr="003509C1"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80 percent of points if the household’s gross monthly income is more than 50 percent but no more than 75 percent of the Alaska poverty level;</w:t>
      </w:r>
    </w:p>
    <w:p w:rsidR="003660A7" w:rsidRPr="003509C1"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70 percent of points if the household’s gross monthly income is more than 75 percent but no more than 100 percent of the Alaska poverty level;</w:t>
      </w:r>
    </w:p>
    <w:p w:rsidR="003660A7" w:rsidRPr="003509C1"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60 percent of points if the household’s gross monthly income is more than 100 percent but no more than 125 percent of the Alaska poverty level;</w:t>
      </w:r>
    </w:p>
    <w:p w:rsidR="003660A7" w:rsidRPr="003509C1"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50 percent of points if the household’s gross monthly income is more than 125 percent of the Alaska poverty level but no more than the maximum allowable.</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If the household’s gross monthly income exceeds the maximum allowable poverty level the household is not eligible.</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3509C1">
        <w:rPr>
          <w:rFonts w:ascii="Times New Roman" w:eastAsia="Times New Roman" w:hAnsi="Times New Roman" w:cs="Times New Roman"/>
          <w:b/>
          <w:sz w:val="24"/>
          <w:szCs w:val="20"/>
          <w:u w:val="single"/>
        </w:rPr>
        <w:t>Step 4 – Priority groups</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division will add one point to the income adjusted heating cost points if the household includes one or more members 60 years of age or older, legally disabled, or under six years of age.</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b/>
          <w:sz w:val="24"/>
          <w:szCs w:val="20"/>
          <w:u w:val="single"/>
        </w:rPr>
      </w:pPr>
      <w:r w:rsidRPr="003509C1">
        <w:rPr>
          <w:rFonts w:ascii="Times New Roman" w:eastAsia="Times New Roman" w:hAnsi="Times New Roman" w:cs="Times New Roman"/>
          <w:b/>
          <w:sz w:val="24"/>
          <w:szCs w:val="20"/>
          <w:u w:val="single"/>
        </w:rPr>
        <w:t>Step 5 – Subsidized Housing Adjustment – If Applicable</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b/>
          <w:sz w:val="24"/>
          <w:szCs w:val="20"/>
          <w:u w:val="single"/>
        </w:rPr>
      </w:pP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4"/>
        </w:rPr>
        <w:t xml:space="preserve">Households residing in any type of subsidized housing who are responsible for paying all or a portion of their heating costs directly to a vendor and who also receive a utility allowance as part of their housing cost calculation shall have their benefit reduced by 50 percent regardless of the amount of the utility allowance for heat.  </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A55E6C" w:rsidRPr="003509C1" w:rsidRDefault="00A55E6C" w:rsidP="00A55E6C">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Step 6</w:t>
      </w:r>
      <w:r w:rsidRPr="003509C1">
        <w:rPr>
          <w:rFonts w:ascii="Times New Roman" w:eastAsia="Times New Roman" w:hAnsi="Times New Roman" w:cs="Times New Roman"/>
          <w:b/>
          <w:sz w:val="24"/>
          <w:szCs w:val="20"/>
          <w:u w:val="single"/>
        </w:rPr>
        <w:t xml:space="preserve"> – Heating points of 2.0 or more</w:t>
      </w:r>
    </w:p>
    <w:p w:rsidR="00A55E6C" w:rsidRPr="003509C1" w:rsidRDefault="00A55E6C" w:rsidP="00A55E6C">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Households must have heating cost points of 2.0 or more before rounding</w:t>
      </w:r>
      <w:r w:rsidRPr="003509C1">
        <w:rPr>
          <w:rFonts w:ascii="Times New Roman" w:eastAsia="Times New Roman" w:hAnsi="Times New Roman" w:cs="Times New Roman"/>
          <w:color w:val="00B050"/>
          <w:sz w:val="24"/>
          <w:szCs w:val="20"/>
        </w:rPr>
        <w:t xml:space="preserve"> </w:t>
      </w:r>
      <w:r w:rsidRPr="003509C1">
        <w:rPr>
          <w:rFonts w:ascii="Times New Roman" w:eastAsia="Times New Roman" w:hAnsi="Times New Roman" w:cs="Times New Roman"/>
          <w:sz w:val="24"/>
          <w:szCs w:val="20"/>
        </w:rPr>
        <w:t>to be eligible for heating assistance.</w:t>
      </w:r>
    </w:p>
    <w:p w:rsidR="00A55E6C" w:rsidRPr="003509C1" w:rsidRDefault="00A55E6C" w:rsidP="00A55E6C">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A55E6C"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Step 7</w:t>
      </w:r>
      <w:r w:rsidR="003660A7" w:rsidRPr="003509C1">
        <w:rPr>
          <w:rFonts w:ascii="Times New Roman" w:eastAsia="Times New Roman" w:hAnsi="Times New Roman" w:cs="Times New Roman"/>
          <w:b/>
          <w:sz w:val="24"/>
          <w:szCs w:val="20"/>
          <w:u w:val="single"/>
        </w:rPr>
        <w:t xml:space="preserve"> – Round points</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division will round the final total heating cost points to the nearest whole number.  The total heating cost points may not exceed 35 points.</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3509C1">
        <w:rPr>
          <w:rFonts w:ascii="Times New Roman" w:eastAsia="Times New Roman" w:hAnsi="Times New Roman" w:cs="Times New Roman"/>
          <w:b/>
          <w:sz w:val="24"/>
          <w:szCs w:val="20"/>
          <w:u w:val="single"/>
        </w:rPr>
        <w:t>Step 8 – Multiply by the benefit rate to determine household benefit</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division will multiply b</w:t>
      </w:r>
      <w:r w:rsidR="00ED7AFF">
        <w:rPr>
          <w:rFonts w:ascii="Times New Roman" w:eastAsia="Times New Roman" w:hAnsi="Times New Roman" w:cs="Times New Roman"/>
          <w:sz w:val="24"/>
          <w:szCs w:val="20"/>
        </w:rPr>
        <w:t>y the FY 2019 benefit rate of $12</w:t>
      </w:r>
      <w:r w:rsidRPr="003509C1">
        <w:rPr>
          <w:rFonts w:ascii="Times New Roman" w:eastAsia="Times New Roman" w:hAnsi="Times New Roman" w:cs="Times New Roman"/>
          <w:sz w:val="24"/>
          <w:szCs w:val="20"/>
        </w:rPr>
        <w:t>0 per point to determine the amount of the household’s heating assistance.</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amount of heating assistance may be reduced by the amount of the unpaid balance that the household owes the division for previously awarded heating assistance to which the household was not entitled.  The division will use this method of recoupment of overpayments only if the household has not responded to the division’s request for repayment or the household defaults on its repayment agreement.</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sectPr w:rsidR="003660A7" w:rsidRPr="003509C1" w:rsidSect="00487E91">
          <w:footerReference w:type="default" r:id="rId7"/>
          <w:pgSz w:w="12240" w:h="15840"/>
          <w:pgMar w:top="1152" w:right="1152" w:bottom="1008" w:left="1152" w:header="720" w:footer="720" w:gutter="0"/>
          <w:cols w:space="720"/>
          <w:docGrid w:linePitch="360"/>
        </w:sectPr>
      </w:pPr>
    </w:p>
    <w:p w:rsidR="003660A7" w:rsidRPr="003509C1" w:rsidRDefault="003660A7" w:rsidP="003660A7">
      <w:pPr>
        <w:tabs>
          <w:tab w:val="left" w:pos="-720"/>
          <w:tab w:val="left" w:pos="720"/>
          <w:tab w:val="left" w:pos="1440"/>
          <w:tab w:val="left" w:pos="2160"/>
          <w:tab w:val="left" w:pos="2880"/>
        </w:tabs>
        <w:suppressAutoHyphens/>
        <w:jc w:val="center"/>
        <w:rPr>
          <w:rFonts w:ascii="Times New Roman" w:eastAsia="Times New Roman" w:hAnsi="Times New Roman" w:cs="Times New Roman"/>
          <w:b/>
          <w:sz w:val="24"/>
          <w:szCs w:val="20"/>
        </w:rPr>
      </w:pPr>
      <w:r w:rsidRPr="003509C1">
        <w:rPr>
          <w:rFonts w:ascii="Times New Roman" w:eastAsia="Times New Roman" w:hAnsi="Times New Roman" w:cs="Times New Roman"/>
          <w:b/>
          <w:sz w:val="24"/>
          <w:szCs w:val="20"/>
        </w:rPr>
        <w:lastRenderedPageBreak/>
        <w:t>EXAMPLES</w:t>
      </w:r>
    </w:p>
    <w:p w:rsidR="003660A7" w:rsidRPr="003509C1"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3509C1">
        <w:rPr>
          <w:rFonts w:ascii="Times New Roman" w:eastAsia="Times New Roman" w:hAnsi="Times New Roman" w:cs="Times New Roman"/>
          <w:sz w:val="24"/>
          <w:szCs w:val="20"/>
        </w:rPr>
        <w:t>The following examples illustrate how a household’s heating assistance benefit is determined.</w:t>
      </w:r>
    </w:p>
    <w:tbl>
      <w:tblPr>
        <w:tblW w:w="10080" w:type="dxa"/>
        <w:tblInd w:w="108" w:type="dxa"/>
        <w:tblLayout w:type="fixed"/>
        <w:tblLook w:val="04A0" w:firstRow="1" w:lastRow="0" w:firstColumn="1" w:lastColumn="0" w:noHBand="0" w:noVBand="1"/>
      </w:tblPr>
      <w:tblGrid>
        <w:gridCol w:w="990"/>
        <w:gridCol w:w="3330"/>
        <w:gridCol w:w="2430"/>
        <w:gridCol w:w="3330"/>
      </w:tblGrid>
      <w:tr w:rsidR="003660A7" w:rsidRPr="003509C1" w:rsidTr="001F1796">
        <w:tc>
          <w:tcPr>
            <w:tcW w:w="99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hideMark/>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r w:rsidRPr="003509C1">
              <w:rPr>
                <w:rFonts w:ascii="Times New Roman" w:eastAsia="Times New Roman" w:hAnsi="Times New Roman" w:cs="Times New Roman"/>
                <w:b/>
                <w:sz w:val="24"/>
                <w:szCs w:val="24"/>
              </w:rPr>
              <w:t>Example 1</w:t>
            </w:r>
          </w:p>
        </w:tc>
        <w:tc>
          <w:tcPr>
            <w:tcW w:w="243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r w:rsidRPr="003509C1">
              <w:rPr>
                <w:rFonts w:ascii="Times New Roman" w:eastAsia="Times New Roman" w:hAnsi="Times New Roman" w:cs="Times New Roman"/>
                <w:b/>
                <w:sz w:val="24"/>
                <w:szCs w:val="24"/>
              </w:rPr>
              <w:t>Benefit calculation:</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1.</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Community, Fuel</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Anchorage, N Gas</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5 points</w:t>
            </w:r>
          </w:p>
        </w:tc>
      </w:tr>
      <w:tr w:rsidR="003660A7" w:rsidRPr="003509C1" w:rsidTr="001F1796">
        <w:tc>
          <w:tcPr>
            <w:tcW w:w="99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2.</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Dwelling</w:t>
            </w:r>
          </w:p>
        </w:tc>
        <w:tc>
          <w:tcPr>
            <w:tcW w:w="24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3 bedroom house</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5 points x 1.3 = 6.5 points</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3.</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Household Size, Income</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4, $3,100</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101-125% of poverty = 60%</w:t>
            </w:r>
          </w:p>
        </w:tc>
      </w:tr>
      <w:tr w:rsidR="003660A7" w:rsidRPr="003509C1" w:rsidTr="001F1796">
        <w:tc>
          <w:tcPr>
            <w:tcW w:w="99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243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6.5 points x 0.6 = 3.9 points</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4.</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Household includes elderly, disabled or child under age 6</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No</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N/A</w:t>
            </w:r>
          </w:p>
        </w:tc>
      </w:tr>
      <w:tr w:rsidR="003660A7" w:rsidRPr="003509C1" w:rsidTr="001F1796">
        <w:tc>
          <w:tcPr>
            <w:tcW w:w="99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5.</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Heating points of 2.0 or more</w:t>
            </w:r>
          </w:p>
        </w:tc>
        <w:tc>
          <w:tcPr>
            <w:tcW w:w="24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3.9 points</w:t>
            </w:r>
          </w:p>
        </w:tc>
      </w:tr>
      <w:tr w:rsidR="003660A7" w:rsidRPr="003509C1" w:rsidTr="001F1796">
        <w:tc>
          <w:tcPr>
            <w:tcW w:w="99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6.</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 xml:space="preserve">Round points </w:t>
            </w:r>
          </w:p>
        </w:tc>
        <w:tc>
          <w:tcPr>
            <w:tcW w:w="2430" w:type="dxa"/>
            <w:tcBorders>
              <w:top w:val="single" w:sz="4" w:space="0" w:color="auto"/>
              <w:left w:val="nil"/>
              <w:bottom w:val="nil"/>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Rounded = 4 points</w:t>
            </w:r>
          </w:p>
        </w:tc>
      </w:tr>
      <w:tr w:rsidR="003660A7" w:rsidRPr="003509C1" w:rsidTr="001F1796">
        <w:tc>
          <w:tcPr>
            <w:tcW w:w="99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7.</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Multiply by benefit rate</w:t>
            </w:r>
          </w:p>
        </w:tc>
        <w:tc>
          <w:tcPr>
            <w:tcW w:w="2430" w:type="dxa"/>
            <w:tcBorders>
              <w:top w:val="single" w:sz="4" w:space="0" w:color="auto"/>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single" w:sz="4" w:space="0" w:color="auto"/>
              <w:right w:val="nil"/>
            </w:tcBorders>
            <w:hideMark/>
          </w:tcPr>
          <w:p w:rsidR="003660A7" w:rsidRPr="003509C1" w:rsidRDefault="00ED7AFF"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4 points x 120 = $48</w:t>
            </w:r>
            <w:r w:rsidR="003660A7" w:rsidRPr="003509C1">
              <w:rPr>
                <w:rFonts w:ascii="Times New Roman" w:eastAsia="Times New Roman" w:hAnsi="Times New Roman" w:cs="Times New Roman"/>
                <w:sz w:val="24"/>
                <w:szCs w:val="24"/>
              </w:rPr>
              <w:t>0</w:t>
            </w:r>
          </w:p>
        </w:tc>
      </w:tr>
      <w:tr w:rsidR="003660A7" w:rsidRPr="003509C1" w:rsidTr="001F1796">
        <w:tc>
          <w:tcPr>
            <w:tcW w:w="99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r w:rsidRPr="003509C1">
              <w:rPr>
                <w:rFonts w:ascii="Times New Roman" w:eastAsia="Times New Roman" w:hAnsi="Times New Roman" w:cs="Times New Roman"/>
                <w:b/>
                <w:sz w:val="24"/>
                <w:szCs w:val="24"/>
              </w:rPr>
              <w:t>Example 2</w:t>
            </w:r>
          </w:p>
        </w:tc>
        <w:tc>
          <w:tcPr>
            <w:tcW w:w="243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p>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r w:rsidRPr="003509C1">
              <w:rPr>
                <w:rFonts w:ascii="Times New Roman" w:eastAsia="Times New Roman" w:hAnsi="Times New Roman" w:cs="Times New Roman"/>
                <w:b/>
                <w:sz w:val="24"/>
                <w:szCs w:val="24"/>
              </w:rPr>
              <w:t>Benefit calculation:</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1.</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Community, Fuel</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Fairbanks, Oil</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10 points</w:t>
            </w:r>
          </w:p>
        </w:tc>
      </w:tr>
      <w:tr w:rsidR="003660A7" w:rsidRPr="003509C1" w:rsidTr="001F1796">
        <w:tc>
          <w:tcPr>
            <w:tcW w:w="99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2.</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Dwelling</w:t>
            </w:r>
          </w:p>
        </w:tc>
        <w:tc>
          <w:tcPr>
            <w:tcW w:w="24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 xml:space="preserve">2 </w:t>
            </w:r>
            <w:proofErr w:type="spellStart"/>
            <w:r w:rsidRPr="003509C1">
              <w:rPr>
                <w:rFonts w:ascii="Times New Roman" w:eastAsia="Times New Roman" w:hAnsi="Times New Roman" w:cs="Times New Roman"/>
                <w:sz w:val="24"/>
                <w:szCs w:val="24"/>
              </w:rPr>
              <w:t>bedrm</w:t>
            </w:r>
            <w:proofErr w:type="spellEnd"/>
            <w:r w:rsidRPr="003509C1">
              <w:rPr>
                <w:rFonts w:ascii="Times New Roman" w:eastAsia="Times New Roman" w:hAnsi="Times New Roman" w:cs="Times New Roman"/>
                <w:sz w:val="24"/>
                <w:szCs w:val="24"/>
              </w:rPr>
              <w:t xml:space="preserve">, 4+unit </w:t>
            </w:r>
            <w:proofErr w:type="spellStart"/>
            <w:r w:rsidRPr="003509C1">
              <w:rPr>
                <w:rFonts w:ascii="Times New Roman" w:eastAsia="Times New Roman" w:hAnsi="Times New Roman" w:cs="Times New Roman"/>
                <w:sz w:val="24"/>
                <w:szCs w:val="24"/>
              </w:rPr>
              <w:t>bldg</w:t>
            </w:r>
            <w:proofErr w:type="spellEnd"/>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10 points x 0.7 = 7 points</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3.</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Household Size, Income</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2, $2,250</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126-150% of poverty = 50%</w:t>
            </w:r>
          </w:p>
        </w:tc>
      </w:tr>
      <w:tr w:rsidR="003660A7" w:rsidRPr="003509C1" w:rsidTr="001F1796">
        <w:tc>
          <w:tcPr>
            <w:tcW w:w="99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243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7 points x 0.5 = 3.5 points</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4.</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Household includes elderly, disabled or child under age 6</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3.5 points + 1 = 4.5 points</w:t>
            </w:r>
          </w:p>
        </w:tc>
      </w:tr>
      <w:tr w:rsidR="003660A7" w:rsidRPr="003509C1" w:rsidTr="001F1796">
        <w:tc>
          <w:tcPr>
            <w:tcW w:w="99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5.</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Heating points of 2.0 or more</w:t>
            </w:r>
          </w:p>
        </w:tc>
        <w:tc>
          <w:tcPr>
            <w:tcW w:w="24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4.5 points</w:t>
            </w:r>
          </w:p>
        </w:tc>
      </w:tr>
      <w:tr w:rsidR="003660A7" w:rsidRPr="003509C1" w:rsidTr="001F1796">
        <w:tc>
          <w:tcPr>
            <w:tcW w:w="99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6.</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 xml:space="preserve">Round points </w:t>
            </w:r>
          </w:p>
        </w:tc>
        <w:tc>
          <w:tcPr>
            <w:tcW w:w="2430" w:type="dxa"/>
            <w:tcBorders>
              <w:top w:val="single" w:sz="4" w:space="0" w:color="auto"/>
              <w:left w:val="nil"/>
              <w:bottom w:val="nil"/>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Rounded = 5 points</w:t>
            </w:r>
          </w:p>
        </w:tc>
      </w:tr>
      <w:tr w:rsidR="003660A7" w:rsidRPr="003509C1" w:rsidTr="001F1796">
        <w:tc>
          <w:tcPr>
            <w:tcW w:w="99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7.</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Multiply by benefit rate</w:t>
            </w:r>
          </w:p>
        </w:tc>
        <w:tc>
          <w:tcPr>
            <w:tcW w:w="2430" w:type="dxa"/>
            <w:tcBorders>
              <w:top w:val="single" w:sz="4" w:space="0" w:color="auto"/>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single" w:sz="4" w:space="0" w:color="auto"/>
              <w:right w:val="nil"/>
            </w:tcBorders>
            <w:hideMark/>
          </w:tcPr>
          <w:p w:rsidR="003660A7" w:rsidRPr="003509C1" w:rsidRDefault="00ED7AFF"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5 points x $120 = $600</w:t>
            </w:r>
          </w:p>
        </w:tc>
      </w:tr>
      <w:tr w:rsidR="003660A7" w:rsidRPr="003509C1" w:rsidTr="001F1796">
        <w:tc>
          <w:tcPr>
            <w:tcW w:w="99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r w:rsidRPr="003509C1">
              <w:rPr>
                <w:rFonts w:ascii="Times New Roman" w:eastAsia="Times New Roman" w:hAnsi="Times New Roman" w:cs="Times New Roman"/>
                <w:b/>
                <w:sz w:val="24"/>
                <w:szCs w:val="24"/>
              </w:rPr>
              <w:t>Example 3</w:t>
            </w:r>
          </w:p>
        </w:tc>
        <w:tc>
          <w:tcPr>
            <w:tcW w:w="243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p>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r w:rsidRPr="003509C1">
              <w:rPr>
                <w:rFonts w:ascii="Times New Roman" w:eastAsia="Times New Roman" w:hAnsi="Times New Roman" w:cs="Times New Roman"/>
                <w:b/>
                <w:sz w:val="24"/>
                <w:szCs w:val="24"/>
              </w:rPr>
              <w:t>Benefit calculation:</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1.</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Community, Fuel</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Savoonga, Oil</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27 points</w:t>
            </w:r>
          </w:p>
        </w:tc>
      </w:tr>
      <w:tr w:rsidR="003660A7" w:rsidRPr="003509C1" w:rsidTr="001F1796">
        <w:tc>
          <w:tcPr>
            <w:tcW w:w="99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2.</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Dwelling</w:t>
            </w:r>
          </w:p>
        </w:tc>
        <w:tc>
          <w:tcPr>
            <w:tcW w:w="24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2 bedroom house</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No adjustment</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3.</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Household Size, Income</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5, $2,700</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76-100% of poverty = 70%</w:t>
            </w:r>
          </w:p>
        </w:tc>
      </w:tr>
      <w:tr w:rsidR="003660A7" w:rsidRPr="003509C1" w:rsidTr="001F1796">
        <w:tc>
          <w:tcPr>
            <w:tcW w:w="99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243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27 points x 0.7 = 18.9 points</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4.</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Household includes elderly, disabled or child under age 6</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18.9 points + 1 = 19.9 points</w:t>
            </w:r>
          </w:p>
        </w:tc>
      </w:tr>
      <w:tr w:rsidR="003660A7" w:rsidRPr="003509C1" w:rsidTr="001F1796">
        <w:tc>
          <w:tcPr>
            <w:tcW w:w="99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5.</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Heating points of 2.0 or more</w:t>
            </w:r>
          </w:p>
        </w:tc>
        <w:tc>
          <w:tcPr>
            <w:tcW w:w="24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19.9 points</w:t>
            </w:r>
          </w:p>
        </w:tc>
      </w:tr>
      <w:tr w:rsidR="003660A7" w:rsidRPr="003509C1" w:rsidTr="001F1796">
        <w:tc>
          <w:tcPr>
            <w:tcW w:w="99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6.</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 xml:space="preserve">Round points </w:t>
            </w:r>
          </w:p>
        </w:tc>
        <w:tc>
          <w:tcPr>
            <w:tcW w:w="2430" w:type="dxa"/>
            <w:tcBorders>
              <w:top w:val="single" w:sz="4" w:space="0" w:color="auto"/>
              <w:left w:val="nil"/>
              <w:bottom w:val="nil"/>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Rounded = 20 points</w:t>
            </w:r>
          </w:p>
        </w:tc>
      </w:tr>
      <w:tr w:rsidR="003660A7" w:rsidRPr="003509C1" w:rsidTr="001F1796">
        <w:tc>
          <w:tcPr>
            <w:tcW w:w="99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7.</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Multiply by benefit rate</w:t>
            </w:r>
          </w:p>
        </w:tc>
        <w:tc>
          <w:tcPr>
            <w:tcW w:w="2430" w:type="dxa"/>
            <w:tcBorders>
              <w:top w:val="single" w:sz="4" w:space="0" w:color="auto"/>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single" w:sz="4" w:space="0" w:color="auto"/>
              <w:right w:val="nil"/>
            </w:tcBorders>
            <w:hideMark/>
          </w:tcPr>
          <w:p w:rsidR="003660A7" w:rsidRPr="003509C1" w:rsidRDefault="00ED7AFF" w:rsidP="00ED7AFF">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0"/>
                <w:szCs w:val="20"/>
              </w:rPr>
            </w:pPr>
            <w:r>
              <w:rPr>
                <w:rFonts w:ascii="Times New Roman" w:eastAsia="Times New Roman" w:hAnsi="Times New Roman" w:cs="Times New Roman"/>
                <w:sz w:val="24"/>
                <w:szCs w:val="24"/>
              </w:rPr>
              <w:t>20 points x $12</w:t>
            </w:r>
            <w:r w:rsidR="003660A7" w:rsidRPr="003509C1">
              <w:rPr>
                <w:rFonts w:ascii="Times New Roman" w:eastAsia="Times New Roman" w:hAnsi="Times New Roman" w:cs="Times New Roman"/>
                <w:sz w:val="24"/>
                <w:szCs w:val="24"/>
              </w:rPr>
              <w:t>0 = $</w:t>
            </w:r>
            <w:r>
              <w:rPr>
                <w:rFonts w:ascii="Times New Roman" w:eastAsia="Times New Roman" w:hAnsi="Times New Roman" w:cs="Times New Roman"/>
                <w:sz w:val="24"/>
                <w:szCs w:val="24"/>
              </w:rPr>
              <w:t>2,400</w:t>
            </w:r>
          </w:p>
        </w:tc>
      </w:tr>
      <w:tr w:rsidR="003660A7" w:rsidRPr="003509C1" w:rsidTr="001F1796">
        <w:tc>
          <w:tcPr>
            <w:tcW w:w="99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r w:rsidRPr="003509C1">
              <w:rPr>
                <w:rFonts w:ascii="Times New Roman" w:eastAsia="Times New Roman" w:hAnsi="Times New Roman" w:cs="Times New Roman"/>
                <w:b/>
                <w:sz w:val="24"/>
                <w:szCs w:val="24"/>
              </w:rPr>
              <w:t>Example 4</w:t>
            </w:r>
          </w:p>
        </w:tc>
        <w:tc>
          <w:tcPr>
            <w:tcW w:w="2430" w:type="dxa"/>
          </w:tcPr>
          <w:p w:rsidR="003660A7" w:rsidRPr="003509C1"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p>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r w:rsidRPr="003509C1">
              <w:rPr>
                <w:rFonts w:ascii="Times New Roman" w:eastAsia="Times New Roman" w:hAnsi="Times New Roman" w:cs="Times New Roman"/>
                <w:b/>
                <w:sz w:val="24"/>
                <w:szCs w:val="24"/>
              </w:rPr>
              <w:t>Benefit calculation:</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1.</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Community, Fuel</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Anchorage, N Gas</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5 points</w:t>
            </w:r>
          </w:p>
        </w:tc>
      </w:tr>
      <w:tr w:rsidR="003660A7" w:rsidRPr="003509C1" w:rsidTr="001F1796">
        <w:tc>
          <w:tcPr>
            <w:tcW w:w="99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2.</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Dwelling</w:t>
            </w:r>
          </w:p>
        </w:tc>
        <w:tc>
          <w:tcPr>
            <w:tcW w:w="24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Studio apartment</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5 points x 0.15 = 0.75 points</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3.</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Household Size, Income</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1, $1,600</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126-150% of poverty = 50%</w:t>
            </w:r>
          </w:p>
        </w:tc>
      </w:tr>
      <w:tr w:rsidR="003660A7" w:rsidRPr="003509C1" w:rsidTr="001F1796">
        <w:tc>
          <w:tcPr>
            <w:tcW w:w="99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2430" w:type="dxa"/>
            <w:tcBorders>
              <w:top w:val="nil"/>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.75 points x 0.5 = 0.375 points</w:t>
            </w:r>
          </w:p>
        </w:tc>
      </w:tr>
      <w:tr w:rsidR="003660A7" w:rsidRPr="003509C1" w:rsidTr="001F1796">
        <w:tc>
          <w:tcPr>
            <w:tcW w:w="99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4.</w:t>
            </w:r>
          </w:p>
        </w:tc>
        <w:tc>
          <w:tcPr>
            <w:tcW w:w="33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Household includes elderly, disabled or child under age 6</w:t>
            </w:r>
          </w:p>
        </w:tc>
        <w:tc>
          <w:tcPr>
            <w:tcW w:w="2430" w:type="dxa"/>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No</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N/A</w:t>
            </w:r>
          </w:p>
        </w:tc>
      </w:tr>
      <w:tr w:rsidR="003660A7" w:rsidRPr="003509C1" w:rsidTr="001F1796">
        <w:tc>
          <w:tcPr>
            <w:tcW w:w="99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5.</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Heating points of 2.0 or more</w:t>
            </w:r>
          </w:p>
        </w:tc>
        <w:tc>
          <w:tcPr>
            <w:tcW w:w="24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No</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8"/>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0.375 points = less than1  point</w:t>
            </w:r>
          </w:p>
        </w:tc>
      </w:tr>
      <w:tr w:rsidR="003660A7" w:rsidRPr="003509C1" w:rsidTr="001F1796">
        <w:tc>
          <w:tcPr>
            <w:tcW w:w="99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6.</w:t>
            </w: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 xml:space="preserve">Round points </w:t>
            </w:r>
          </w:p>
        </w:tc>
        <w:tc>
          <w:tcPr>
            <w:tcW w:w="2430" w:type="dxa"/>
            <w:tcBorders>
              <w:top w:val="single" w:sz="4" w:space="0" w:color="auto"/>
              <w:left w:val="nil"/>
              <w:bottom w:val="nil"/>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nil"/>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N/A</w:t>
            </w:r>
          </w:p>
        </w:tc>
      </w:tr>
      <w:tr w:rsidR="003660A7" w:rsidRPr="00487E91" w:rsidTr="001F1796">
        <w:tc>
          <w:tcPr>
            <w:tcW w:w="99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Step 7.</w:t>
            </w:r>
          </w:p>
        </w:tc>
        <w:tc>
          <w:tcPr>
            <w:tcW w:w="3330" w:type="dxa"/>
            <w:tcBorders>
              <w:top w:val="single" w:sz="4" w:space="0" w:color="auto"/>
              <w:left w:val="nil"/>
              <w:bottom w:val="single" w:sz="4" w:space="0" w:color="auto"/>
              <w:right w:val="nil"/>
            </w:tcBorders>
            <w:hideMark/>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Multiply by benefit rate</w:t>
            </w:r>
          </w:p>
        </w:tc>
        <w:tc>
          <w:tcPr>
            <w:tcW w:w="2430" w:type="dxa"/>
            <w:tcBorders>
              <w:top w:val="single" w:sz="4" w:space="0" w:color="auto"/>
              <w:left w:val="nil"/>
              <w:bottom w:val="single" w:sz="4" w:space="0" w:color="auto"/>
              <w:right w:val="nil"/>
            </w:tcBorders>
          </w:tcPr>
          <w:p w:rsidR="003660A7" w:rsidRPr="003509C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single" w:sz="4" w:space="0" w:color="auto"/>
              <w:right w:val="nil"/>
            </w:tcBorders>
            <w:hideMark/>
          </w:tcPr>
          <w:p w:rsidR="003660A7" w:rsidRPr="00487E9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3509C1">
              <w:rPr>
                <w:rFonts w:ascii="Times New Roman" w:eastAsia="Times New Roman" w:hAnsi="Times New Roman" w:cs="Times New Roman"/>
                <w:sz w:val="24"/>
                <w:szCs w:val="24"/>
              </w:rPr>
              <w:t>Ineligible</w:t>
            </w:r>
          </w:p>
        </w:tc>
      </w:tr>
    </w:tbl>
    <w:p w:rsidR="00E75A35" w:rsidRDefault="00E75A35" w:rsidP="003660A7"/>
    <w:sectPr w:rsidR="00E75A35" w:rsidSect="003660A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B0" w:rsidRDefault="009E5DB0" w:rsidP="009E5DB0">
      <w:r>
        <w:separator/>
      </w:r>
    </w:p>
  </w:endnote>
  <w:endnote w:type="continuationSeparator" w:id="0">
    <w:p w:rsidR="009E5DB0" w:rsidRDefault="009E5DB0" w:rsidP="009E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0" w:rsidRDefault="00ED7AFF">
    <w:pPr>
      <w:pStyle w:val="Footer"/>
    </w:pPr>
    <w:r>
      <w:t>August 1, 2019</w:t>
    </w:r>
  </w:p>
  <w:p w:rsidR="009E5DB0" w:rsidRDefault="009E5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B0" w:rsidRDefault="009E5DB0" w:rsidP="009E5DB0">
      <w:r>
        <w:separator/>
      </w:r>
    </w:p>
  </w:footnote>
  <w:footnote w:type="continuationSeparator" w:id="0">
    <w:p w:rsidR="009E5DB0" w:rsidRDefault="009E5DB0" w:rsidP="009E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80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522657"/>
    <w:multiLevelType w:val="singleLevel"/>
    <w:tmpl w:val="1C728AA4"/>
    <w:lvl w:ilvl="0">
      <w:start w:val="1"/>
      <w:numFmt w:val="decimal"/>
      <w:lvlText w:val="(%1)"/>
      <w:lvlJc w:val="left"/>
      <w:pPr>
        <w:tabs>
          <w:tab w:val="num" w:pos="750"/>
        </w:tabs>
        <w:ind w:left="750" w:hanging="390"/>
      </w:pPr>
    </w:lvl>
  </w:abstractNum>
  <w:abstractNum w:abstractNumId="2" w15:restartNumberingAfterBreak="0">
    <w:nsid w:val="74E245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A7"/>
    <w:rsid w:val="000E3E37"/>
    <w:rsid w:val="00200004"/>
    <w:rsid w:val="003509C1"/>
    <w:rsid w:val="003660A7"/>
    <w:rsid w:val="009E5DB0"/>
    <w:rsid w:val="00A55E6C"/>
    <w:rsid w:val="00E75A35"/>
    <w:rsid w:val="00ED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2B706-36F3-4940-BAF2-9260D051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B0"/>
    <w:pPr>
      <w:tabs>
        <w:tab w:val="center" w:pos="4680"/>
        <w:tab w:val="right" w:pos="9360"/>
      </w:tabs>
    </w:pPr>
  </w:style>
  <w:style w:type="character" w:customStyle="1" w:styleId="HeaderChar">
    <w:name w:val="Header Char"/>
    <w:basedOn w:val="DefaultParagraphFont"/>
    <w:link w:val="Header"/>
    <w:uiPriority w:val="99"/>
    <w:rsid w:val="009E5DB0"/>
  </w:style>
  <w:style w:type="paragraph" w:styleId="Footer">
    <w:name w:val="footer"/>
    <w:basedOn w:val="Normal"/>
    <w:link w:val="FooterChar"/>
    <w:uiPriority w:val="99"/>
    <w:unhideWhenUsed/>
    <w:rsid w:val="009E5DB0"/>
    <w:pPr>
      <w:tabs>
        <w:tab w:val="center" w:pos="4680"/>
        <w:tab w:val="right" w:pos="9360"/>
      </w:tabs>
    </w:pPr>
  </w:style>
  <w:style w:type="character" w:customStyle="1" w:styleId="FooterChar">
    <w:name w:val="Footer Char"/>
    <w:basedOn w:val="DefaultParagraphFont"/>
    <w:link w:val="Footer"/>
    <w:uiPriority w:val="99"/>
    <w:rsid w:val="009E5DB0"/>
  </w:style>
  <w:style w:type="paragraph" w:styleId="BalloonText">
    <w:name w:val="Balloon Text"/>
    <w:basedOn w:val="Normal"/>
    <w:link w:val="BalloonTextChar"/>
    <w:uiPriority w:val="99"/>
    <w:semiHidden/>
    <w:unhideWhenUsed/>
    <w:rsid w:val="009E5DB0"/>
    <w:rPr>
      <w:rFonts w:ascii="Tahoma" w:hAnsi="Tahoma" w:cs="Tahoma"/>
      <w:sz w:val="16"/>
      <w:szCs w:val="16"/>
    </w:rPr>
  </w:style>
  <w:style w:type="character" w:customStyle="1" w:styleId="BalloonTextChar">
    <w:name w:val="Balloon Text Char"/>
    <w:basedOn w:val="DefaultParagraphFont"/>
    <w:link w:val="BalloonText"/>
    <w:uiPriority w:val="99"/>
    <w:semiHidden/>
    <w:rsid w:val="009E5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Susan M</dc:creator>
  <cp:lastModifiedBy>Marisa Larson</cp:lastModifiedBy>
  <cp:revision>2</cp:revision>
  <dcterms:created xsi:type="dcterms:W3CDTF">2018-09-28T22:09:00Z</dcterms:created>
  <dcterms:modified xsi:type="dcterms:W3CDTF">2018-09-28T22:09:00Z</dcterms:modified>
</cp:coreProperties>
</file>